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C7E" w:rsidRPr="00A12C7E" w:rsidRDefault="00A12C7E" w:rsidP="00A12C7E">
      <w:pPr>
        <w:pStyle w:val="MDPI31text"/>
        <w:ind w:firstLine="0"/>
      </w:pPr>
      <w:bookmarkStart w:id="0" w:name="_GoBack"/>
      <w:r w:rsidRPr="00A12C7E">
        <w:rPr>
          <w:b/>
        </w:rPr>
        <w:t>Table S2.</w:t>
      </w:r>
      <w:r w:rsidRPr="00A12C7E">
        <w:t xml:space="preserve"> Mean (± S.D.) distance of MLH1 foci from centromere in the chromosome arms involved in different synaptic configurations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88"/>
        <w:gridCol w:w="1984"/>
        <w:gridCol w:w="3119"/>
        <w:gridCol w:w="1219"/>
        <w:gridCol w:w="1260"/>
      </w:tblGrid>
      <w:tr w:rsidR="00A12C7E" w:rsidRPr="00A12C7E" w:rsidTr="004840DF">
        <w:trPr>
          <w:trHeight w:val="315"/>
          <w:jc w:val="center"/>
        </w:trPr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  <w:rPr>
                <w:b/>
              </w:rPr>
            </w:pPr>
            <w:r w:rsidRPr="00A12C7E">
              <w:rPr>
                <w:b/>
              </w:rPr>
              <w:t>Chromosome arm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12C7E" w:rsidRPr="00A12C7E" w:rsidRDefault="00A12C7E" w:rsidP="00A12C7E">
            <w:pPr>
              <w:pStyle w:val="MDPI31text"/>
              <w:ind w:firstLine="0"/>
              <w:rPr>
                <w:b/>
              </w:rPr>
            </w:pPr>
            <w:r w:rsidRPr="00A12C7E">
              <w:rPr>
                <w:b/>
              </w:rPr>
              <w:t>Synaptic type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12C7E" w:rsidRPr="00A12C7E" w:rsidRDefault="00A12C7E" w:rsidP="00A12C7E">
            <w:pPr>
              <w:pStyle w:val="MDPI31text"/>
              <w:ind w:firstLine="0"/>
              <w:rPr>
                <w:b/>
              </w:rPr>
            </w:pPr>
            <w:r w:rsidRPr="00A12C7E">
              <w:rPr>
                <w:b/>
              </w:rPr>
              <w:t>Mean (± S.D.) distance of MLH1 foci from centromere (µm)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  <w:rPr>
                <w:b/>
              </w:rPr>
            </w:pPr>
            <w:r w:rsidRPr="00A12C7E">
              <w:rPr>
                <w:b/>
              </w:rPr>
              <w:t>Number of cells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12C7E" w:rsidRPr="00A12C7E" w:rsidRDefault="00A12C7E" w:rsidP="00A12C7E">
            <w:pPr>
              <w:pStyle w:val="MDPI31text"/>
              <w:ind w:firstLine="0"/>
              <w:rPr>
                <w:b/>
              </w:rPr>
            </w:pPr>
            <w:r w:rsidRPr="00A12C7E">
              <w:rPr>
                <w:b/>
              </w:rPr>
              <w:t>Number of animals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g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 xml:space="preserve">Met </w:t>
            </w:r>
            <w:proofErr w:type="spellStart"/>
            <w:r w:rsidRPr="00A12C7E">
              <w:t>hom</w:t>
            </w:r>
            <w:r w:rsidRPr="00A71D7F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6.5±2.5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277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9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proofErr w:type="spellStart"/>
            <w:r w:rsidRPr="00A12C7E">
              <w:t>CIII</w:t>
            </w:r>
            <w:r w:rsidRPr="00A71D7F">
              <w:rPr>
                <w:vertAlign w:val="superscript"/>
              </w:rPr>
              <w:t>b</w:t>
            </w:r>
            <w:proofErr w:type="spellEnd"/>
          </w:p>
        </w:tc>
        <w:tc>
          <w:tcPr>
            <w:tcW w:w="3119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6.8±2.5</w:t>
            </w:r>
          </w:p>
        </w:tc>
        <w:tc>
          <w:tcPr>
            <w:tcW w:w="1219" w:type="dxa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40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CVIII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6.8±2.5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107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h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 xml:space="preserve">Met </w:t>
            </w:r>
            <w:proofErr w:type="spellStart"/>
            <w:r w:rsidRPr="00A12C7E">
              <w:t>hom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5.5±2.5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274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10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CVIII or CIX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6.2±2.2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</w:t>
            </w:r>
          </w:p>
        </w:tc>
      </w:tr>
      <w:tr w:rsidR="00A12C7E" w:rsidRPr="00880F2E" w:rsidTr="004840DF">
        <w:trPr>
          <w:trHeight w:val="300"/>
          <w:jc w:val="center"/>
        </w:trPr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  <w:proofErr w:type="spellStart"/>
            <w:r w:rsidRPr="00A12C7E">
              <w:t>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 xml:space="preserve">Met </w:t>
            </w:r>
            <w:proofErr w:type="spellStart"/>
            <w:r w:rsidRPr="00A12C7E">
              <w:t>hom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6.2±2.2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281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10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CVIII or CIX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6.7±1.7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103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k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 xml:space="preserve">Met </w:t>
            </w:r>
            <w:proofErr w:type="spellStart"/>
            <w:r w:rsidRPr="00A12C7E">
              <w:t>hom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5.9±1.7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317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9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CVIII or CIX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6.2±1.7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105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</w:t>
            </w:r>
          </w:p>
        </w:tc>
      </w:tr>
      <w:tr w:rsidR="00A12C7E" w:rsidRPr="000D470A" w:rsidTr="004840DF">
        <w:trPr>
          <w:trHeight w:val="315"/>
          <w:jc w:val="center"/>
        </w:trPr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m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 xml:space="preserve">Met </w:t>
            </w:r>
            <w:proofErr w:type="spellStart"/>
            <w:r w:rsidRPr="00A12C7E">
              <w:t>hom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4.0±1.4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201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6</w:t>
            </w:r>
          </w:p>
        </w:tc>
      </w:tr>
      <w:tr w:rsidR="00A12C7E" w:rsidRPr="000D470A" w:rsidTr="004840DF">
        <w:trPr>
          <w:trHeight w:val="315"/>
          <w:jc w:val="center"/>
        </w:trPr>
        <w:tc>
          <w:tcPr>
            <w:tcW w:w="1688" w:type="dxa"/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CIII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3.8±1.0</w:t>
            </w:r>
          </w:p>
        </w:tc>
        <w:tc>
          <w:tcPr>
            <w:tcW w:w="1219" w:type="dxa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54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4</w:t>
            </w:r>
          </w:p>
        </w:tc>
      </w:tr>
      <w:tr w:rsidR="00A12C7E" w:rsidRPr="000D470A" w:rsidTr="004840DF">
        <w:trPr>
          <w:trHeight w:val="315"/>
          <w:jc w:val="center"/>
        </w:trPr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CVIII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4.2±1.1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89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</w:t>
            </w:r>
          </w:p>
        </w:tc>
      </w:tr>
      <w:tr w:rsidR="00A12C7E" w:rsidRPr="000D470A" w:rsidTr="004840DF">
        <w:trPr>
          <w:trHeight w:val="315"/>
          <w:jc w:val="center"/>
        </w:trPr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n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 xml:space="preserve">Met </w:t>
            </w:r>
            <w:proofErr w:type="spellStart"/>
            <w:r w:rsidRPr="00A12C7E">
              <w:t>hom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4.8±0.9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205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10</w:t>
            </w:r>
          </w:p>
        </w:tc>
      </w:tr>
      <w:tr w:rsidR="00A12C7E" w:rsidRPr="000D470A" w:rsidTr="004840DF">
        <w:trPr>
          <w:trHeight w:val="315"/>
          <w:jc w:val="center"/>
        </w:trPr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CVIII or CIX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4.8±0.9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104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o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 xml:space="preserve">Met </w:t>
            </w:r>
            <w:proofErr w:type="spellStart"/>
            <w:r w:rsidRPr="00A12C7E">
              <w:t>hom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3.4±1.1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230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8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CIII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4.3±0.9</w:t>
            </w:r>
          </w:p>
        </w:tc>
        <w:tc>
          <w:tcPr>
            <w:tcW w:w="1219" w:type="dxa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40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CVIII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4.1±1.0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p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 xml:space="preserve">Met </w:t>
            </w:r>
            <w:proofErr w:type="spellStart"/>
            <w:r w:rsidRPr="00A12C7E">
              <w:t>hom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2.9±0.9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101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3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CIII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2.9±0.8</w:t>
            </w:r>
          </w:p>
        </w:tc>
        <w:tc>
          <w:tcPr>
            <w:tcW w:w="1219" w:type="dxa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54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3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proofErr w:type="spellStart"/>
            <w:r w:rsidRPr="00A12C7E">
              <w:t>Acro</w:t>
            </w:r>
            <w:proofErr w:type="spellEnd"/>
            <w:r w:rsidRPr="00A12C7E">
              <w:t xml:space="preserve"> </w:t>
            </w:r>
            <w:proofErr w:type="spellStart"/>
            <w:r w:rsidRPr="00A12C7E">
              <w:t>hom</w:t>
            </w:r>
            <w:r w:rsidRPr="00A71D7F">
              <w:rPr>
                <w:vertAlign w:val="superscript"/>
              </w:rPr>
              <w:t>c</w:t>
            </w:r>
            <w:proofErr w:type="spellEnd"/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2.7±1.0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158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5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q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 xml:space="preserve">Met </w:t>
            </w:r>
            <w:proofErr w:type="spellStart"/>
            <w:r w:rsidRPr="00A12C7E">
              <w:t>hom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3.2±0.9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194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6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CIII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3.4±0.9</w:t>
            </w:r>
          </w:p>
        </w:tc>
        <w:tc>
          <w:tcPr>
            <w:tcW w:w="1219" w:type="dxa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177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5</w:t>
            </w:r>
          </w:p>
        </w:tc>
      </w:tr>
      <w:tr w:rsidR="00A12C7E" w:rsidRPr="00880F2E" w:rsidTr="004840DF">
        <w:trPr>
          <w:trHeight w:val="170"/>
          <w:jc w:val="center"/>
        </w:trPr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r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 xml:space="preserve">Met </w:t>
            </w:r>
            <w:proofErr w:type="spellStart"/>
            <w:r w:rsidRPr="00A12C7E">
              <w:t>hom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3.6±1.0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194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6</w:t>
            </w:r>
          </w:p>
        </w:tc>
      </w:tr>
      <w:tr w:rsidR="00A12C7E" w:rsidRPr="00880F2E" w:rsidTr="004840DF">
        <w:trPr>
          <w:trHeight w:val="315"/>
          <w:jc w:val="center"/>
        </w:trPr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:rsidR="00A12C7E" w:rsidRPr="00A12C7E" w:rsidRDefault="00A12C7E" w:rsidP="00A12C7E">
            <w:pPr>
              <w:pStyle w:val="MDPI31text"/>
              <w:ind w:firstLine="0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CIII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3.7±1.0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177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2C7E" w:rsidRPr="00A12C7E" w:rsidRDefault="00A12C7E" w:rsidP="00A12C7E">
            <w:pPr>
              <w:pStyle w:val="MDPI31text"/>
              <w:ind w:firstLine="0"/>
            </w:pPr>
            <w:r w:rsidRPr="00A12C7E">
              <w:t>5</w:t>
            </w:r>
          </w:p>
        </w:tc>
      </w:tr>
    </w:tbl>
    <w:p w:rsidR="00A12C7E" w:rsidRPr="00A12C7E" w:rsidRDefault="00A12C7E" w:rsidP="00A12C7E">
      <w:pPr>
        <w:pStyle w:val="MDPI31text"/>
        <w:ind w:firstLine="0"/>
      </w:pPr>
      <w:r w:rsidRPr="00A12C7E">
        <w:t>a – metacentric homozygotes</w:t>
      </w:r>
    </w:p>
    <w:p w:rsidR="00A12C7E" w:rsidRPr="00A12C7E" w:rsidRDefault="00A12C7E" w:rsidP="00A12C7E">
      <w:pPr>
        <w:pStyle w:val="MDPI31text"/>
        <w:ind w:firstLine="0"/>
      </w:pPr>
      <w:r w:rsidRPr="00A12C7E">
        <w:t xml:space="preserve">b – </w:t>
      </w:r>
      <w:proofErr w:type="gramStart"/>
      <w:r w:rsidRPr="00A12C7E">
        <w:t>chain</w:t>
      </w:r>
      <w:proofErr w:type="gramEnd"/>
      <w:r w:rsidRPr="00A12C7E">
        <w:t xml:space="preserve"> carriers (CIII, CVIII or CIX)</w:t>
      </w:r>
    </w:p>
    <w:p w:rsidR="00A12C7E" w:rsidRPr="00A12C7E" w:rsidRDefault="00A12C7E" w:rsidP="00A12C7E">
      <w:pPr>
        <w:pStyle w:val="MDPI31text"/>
        <w:ind w:firstLine="0"/>
      </w:pPr>
      <w:r w:rsidRPr="00A12C7E">
        <w:t xml:space="preserve">c – </w:t>
      </w:r>
      <w:proofErr w:type="gramStart"/>
      <w:r w:rsidRPr="00A12C7E">
        <w:t>acrocentric</w:t>
      </w:r>
      <w:proofErr w:type="gramEnd"/>
      <w:r w:rsidRPr="00A12C7E">
        <w:t xml:space="preserve"> homozygotes </w:t>
      </w:r>
    </w:p>
    <w:bookmarkEnd w:id="0"/>
    <w:p w:rsidR="00F8138C" w:rsidRDefault="00F8138C" w:rsidP="00A12C7E"/>
    <w:sectPr w:rsidR="00F81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C7E"/>
    <w:rsid w:val="00A12C7E"/>
    <w:rsid w:val="00A71D7F"/>
    <w:rsid w:val="00A97CC4"/>
    <w:rsid w:val="00F8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A9B6C-912D-4382-B2AD-81B9A20F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12C7E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A12C7E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CC4"/>
    <w:rPr>
      <w:rFonts w:ascii="Segoe UI" w:eastAsia="Times New Roman" w:hAnsi="Segoe UI" w:cs="Segoe UI"/>
      <w:color w:val="00000A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P.Borodin</dc:creator>
  <cp:keywords/>
  <dc:description/>
  <cp:lastModifiedBy>P.Borodin</cp:lastModifiedBy>
  <cp:revision>2</cp:revision>
  <dcterms:created xsi:type="dcterms:W3CDTF">2017-08-28T05:50:00Z</dcterms:created>
  <dcterms:modified xsi:type="dcterms:W3CDTF">2017-08-28T05:50:00Z</dcterms:modified>
</cp:coreProperties>
</file>